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color w:val="666666"/>
          <w:sz w:val="30"/>
          <w:szCs w:val="30"/>
          <w:u w:val="single"/>
          <w:rtl w:val="0"/>
        </w:rPr>
        <w:t xml:space="preserve">Invitation wording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lligraffitti" w:cs="Calligraffitti" w:eastAsia="Calligraffitti" w:hAnsi="Calligraffitti"/>
          <w:sz w:val="20"/>
          <w:szCs w:val="20"/>
          <w:rtl w:val="0"/>
        </w:rPr>
        <w:t xml:space="preserve">Veronica &amp; Hubert Hassett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lligraffitti" w:cs="Calligraffitti" w:eastAsia="Calligraffitti" w:hAnsi="Calligraffitti"/>
          <w:sz w:val="20"/>
          <w:szCs w:val="20"/>
          <w:rtl w:val="0"/>
        </w:rPr>
        <w:t xml:space="preserve">together with Chandi &amp; Sumira Ratnayake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lligraffitti" w:cs="Calligraffitti" w:eastAsia="Calligraffitti" w:hAnsi="Calligraffitti"/>
          <w:sz w:val="20"/>
          <w:szCs w:val="20"/>
          <w:rtl w:val="0"/>
        </w:rPr>
        <w:t xml:space="preserve">request the pleasure of 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lligraffitti" w:cs="Calligraffitti" w:eastAsia="Calligraffitti" w:hAnsi="Calligraffitti"/>
          <w:b w:val="1"/>
          <w:color w:val="bcb088"/>
          <w:sz w:val="20"/>
          <w:szCs w:val="20"/>
          <w:rtl w:val="0"/>
        </w:rPr>
        <w:t xml:space="preserve">Guest name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lligraffitti" w:cs="Calligraffitti" w:eastAsia="Calligraffitti" w:hAnsi="Calligraffitti"/>
          <w:sz w:val="20"/>
          <w:szCs w:val="20"/>
          <w:rtl w:val="0"/>
        </w:rPr>
        <w:t xml:space="preserve">to celebrate the marriage of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lligraffitti" w:cs="Calligraffitti" w:eastAsia="Calligraffitti" w:hAnsi="Calligraffitti"/>
          <w:sz w:val="20"/>
          <w:szCs w:val="20"/>
          <w:rtl w:val="0"/>
        </w:rPr>
        <w:t xml:space="preserve">Vanessa Hassett &amp; Hasitha Ratnayake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lligraffitti" w:cs="Calligraffitti" w:eastAsia="Calligraffitti" w:hAnsi="Calligraffitti"/>
          <w:sz w:val="20"/>
          <w:szCs w:val="20"/>
          <w:rtl w:val="0"/>
        </w:rPr>
        <w:t xml:space="preserve">on Saturday 9th April 2016 at 1:00pm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lligraffitti" w:cs="Calligraffitti" w:eastAsia="Calligraffitti" w:hAnsi="Calligraffitti"/>
          <w:sz w:val="20"/>
          <w:szCs w:val="20"/>
          <w:rtl w:val="0"/>
        </w:rPr>
        <w:t xml:space="preserve">Resurrection Catholic Church, 402 Corrigan Road, Keysborough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lligraffitti" w:cs="Calligraffitti" w:eastAsia="Calligraffitti" w:hAnsi="Calligraffitti"/>
          <w:sz w:val="20"/>
          <w:szCs w:val="20"/>
          <w:rtl w:val="0"/>
        </w:rPr>
        <w:t xml:space="preserve">followed by a reception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lligraffitti" w:cs="Calligraffitti" w:eastAsia="Calligraffitti" w:hAnsi="Calligraffitti"/>
          <w:sz w:val="20"/>
          <w:szCs w:val="20"/>
          <w:rtl w:val="0"/>
        </w:rPr>
        <w:t xml:space="preserve">from 6:30pm at Cargo Hall, 39 South Wharf Promenade, South Wharf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lligraffitti" w:cs="Calligraffitti" w:eastAsia="Calligraffitti" w:hAnsi="Calligraffitti"/>
          <w:sz w:val="20"/>
          <w:szCs w:val="20"/>
          <w:rtl w:val="0"/>
        </w:rPr>
        <w:t xml:space="preserve">RSVP: 9th February 2016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Subtitle"/>
        <w:widowControl w:val="0"/>
        <w:spacing w:line="240" w:lineRule="auto"/>
        <w:contextualSpacing w:val="0"/>
      </w:pPr>
      <w:bookmarkStart w:colFirst="0" w:colLast="0" w:name="h.jz8a67axkmea" w:id="0"/>
      <w:bookmarkEnd w:id="0"/>
      <w:r w:rsidDel="00000000" w:rsidR="00000000" w:rsidRPr="00000000">
        <w:rPr>
          <w:b w:val="1"/>
          <w:u w:val="single"/>
          <w:rtl w:val="0"/>
        </w:rPr>
        <w:t xml:space="preserve">RSVP wording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11520.0" w:type="dxa"/>
        <w:jc w:val="left"/>
        <w:tblLayout w:type="fixed"/>
        <w:tblLook w:val="0600"/>
      </w:tblPr>
      <w:tblGrid>
        <w:gridCol w:w="11520"/>
        <w:gridCol w:w="11520"/>
        <w:tblGridChange w:id="0">
          <w:tblGrid>
            <w:gridCol w:w="11520"/>
            <w:gridCol w:w="1152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ligraffitti" w:cs="Calligraffitti" w:eastAsia="Calligraffitti" w:hAnsi="Calligraffitti"/>
                <w:rtl w:val="0"/>
              </w:rPr>
              <w:t xml:space="preserve">RSVP by February 9 2016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ligraffitti" w:cs="Calligraffitti" w:eastAsia="Calligraffitti" w:hAnsi="Calligraffitti"/>
                <w:rtl w:val="0"/>
              </w:rPr>
              <w:t xml:space="preserve">hasithavanessa.appycouple.com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ligraffitti" w:cs="Calligraffitti" w:eastAsia="Calligraffitti" w:hAnsi="Calligraffitti"/>
                <w:rtl w:val="0"/>
              </w:rPr>
              <w:t xml:space="preserve">wedding code: 64528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ligraffitti" w:cs="Calligraffitti" w:eastAsia="Calligraffitti" w:hAnsi="Calligraffitti"/>
                <w:rtl w:val="0"/>
              </w:rPr>
              <w:t xml:space="preserve">or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ligraffitti" w:cs="Calligraffitti" w:eastAsia="Calligraffitti" w:hAnsi="Calligraffitti"/>
                <w:rtl w:val="0"/>
              </w:rPr>
              <w:t xml:space="preserve">0423 772 178 / 0421 205 024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360" w:top="360" w:left="360" w:right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lligraffitti">
    <w:embedRegular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lligraffitti-regular.ttf"/></Relationships>
</file>